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 ј</w:t>
      </w:r>
      <w:r w:rsidR="00380716">
        <w:rPr>
          <w:rFonts w:ascii="Times New Roman" w:hAnsi="Times New Roman" w:cs="Times New Roman"/>
          <w:color w:val="000000" w:themeColor="text1"/>
          <w:sz w:val="24"/>
          <w:szCs w:val="24"/>
        </w:rPr>
        <w:t>авну набавку бр. 404-1-110/20-53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 наручиоца:Специјална болница за интерне болести Врњачка Бања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Адреса наруч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иоца: Ул. Осмог марта 12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Интернет страница наручиоца: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www.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bolnica.vb.org.rs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 наручиоца: Здравство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Врста предмета:Добра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 ј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авну набавку лекова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са лис</w:t>
      </w:r>
      <w:r w:rsidR="00EB3A65">
        <w:rPr>
          <w:rFonts w:ascii="Times New Roman" w:hAnsi="Times New Roman" w:cs="Times New Roman"/>
          <w:color w:val="000000" w:themeColor="text1"/>
          <w:sz w:val="24"/>
          <w:szCs w:val="24"/>
        </w:rPr>
        <w:t>те А и А1 листе лекова</w:t>
      </w:r>
    </w:p>
    <w:p w:rsidR="00AE6D71" w:rsidRDefault="00640E81" w:rsidP="00AE6D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Назив и ознака из Општег ре</w:t>
      </w:r>
      <w:r w:rsidR="00AE6D71">
        <w:rPr>
          <w:rFonts w:ascii="Times New Roman" w:hAnsi="Times New Roman" w:cs="Times New Roman"/>
          <w:color w:val="000000" w:themeColor="text1"/>
          <w:sz w:val="24"/>
          <w:szCs w:val="24"/>
        </w:rPr>
        <w:t>чника набавке: ознака  33600000,   15882000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30D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Уговорена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вредност за партије</w:t>
      </w:r>
      <w:r w:rsidR="00B076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4444" w:rsidRPr="00B0761C" w:rsidRDefault="004A530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8, 19, 123, 124, 133, 147, 167, 200, 203, 214, 297, 298, 306, 348, 349, 363, 365, 424, 509, 691, 708, 741, 800, 941, 944, 1058, 1267 и 1325</w:t>
      </w:r>
      <w:r w:rsidR="00B076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100.592,45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 без ПДВ-а односно  110.651,70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дин са ПДВ-ом</w:t>
      </w: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 за доделу уговора:</w:t>
      </w: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Најнижа понуђена цена.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Број примљених понуда</w:t>
      </w:r>
      <w:r w:rsidR="00ED2A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:  3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понуде</w:t>
      </w: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 д</w:t>
      </w:r>
      <w:r w:rsidR="00B0761C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оношења одлуке о закључењу оквирног споразума: 10.03.2021</w:t>
      </w:r>
    </w:p>
    <w:p w:rsidR="00B0761C" w:rsidRPr="00B0761C" w:rsidRDefault="00B0761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16DC" w:rsidRPr="00B0761C" w:rsidRDefault="008516DC" w:rsidP="008516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Датум закључења уговора</w:t>
      </w:r>
      <w:r w:rsidR="004A530D">
        <w:rPr>
          <w:rFonts w:ascii="Times New Roman" w:hAnsi="Times New Roman" w:cs="Times New Roman"/>
          <w:color w:val="000000" w:themeColor="text1"/>
          <w:sz w:val="24"/>
          <w:szCs w:val="24"/>
        </w:rPr>
        <w:t>: 01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.10.2021 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8516DC" w:rsidRPr="00B0761C" w:rsidRDefault="008516DC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Основни подаци о добаљачу:</w:t>
      </w:r>
    </w:p>
    <w:p w:rsidR="00640E81" w:rsidRPr="004A530D" w:rsidRDefault="004A530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 Vega</w:t>
      </w:r>
      <w:r w:rsidR="00640E81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d.o.o“, </w:t>
      </w:r>
      <w:r w:rsidR="00B0310A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Ваљево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ул. Вука Караџића 41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07666063</w:t>
      </w:r>
      <w:r w:rsidR="00C6444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ПИБ: 101492908</w:t>
      </w:r>
    </w:p>
    <w:p w:rsidR="00B00FA9" w:rsidRPr="00B0761C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Период важења уговора:</w:t>
      </w:r>
    </w:p>
    <w:p w:rsidR="009F04FD" w:rsidRPr="00B0761C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У ск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аду са инструкцијом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Републичког фонда</w:t>
      </w:r>
    </w:p>
    <w:p w:rsidR="009F04FD" w:rsidRPr="00B0761C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Остале информације:</w:t>
      </w:r>
    </w:p>
    <w:p w:rsidR="00C64444" w:rsidRPr="00B0761C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се односи на уговор/е закључен/е на основу оквирног споразума који је Републичк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фонд закључио са добављачем након спроведеног поступка за </w:t>
      </w:r>
      <w:r w:rsidR="009F04FD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 јавне набавке, бр</w:t>
      </w:r>
      <w:r w:rsidR="009E4094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ој </w:t>
      </w:r>
      <w:r w:rsidR="004A530D">
        <w:rPr>
          <w:rFonts w:ascii="Times New Roman" w:hAnsi="Times New Roman" w:cs="Times New Roman"/>
          <w:color w:val="000000" w:themeColor="text1"/>
          <w:sz w:val="24"/>
          <w:szCs w:val="24"/>
        </w:rPr>
        <w:t>оквирног споразума 18-3</w:t>
      </w:r>
      <w:r w:rsidR="00380716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/21 од 23.03.2021 </w:t>
      </w:r>
      <w:r w:rsidR="00B00FA9" w:rsidRPr="00B0761C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</w:p>
    <w:p w:rsidR="00640E81" w:rsidRPr="00B0761C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Pr="00B0761C" w:rsidRDefault="00D5449A"/>
    <w:sectPr w:rsidR="00D5449A" w:rsidRPr="00B0761C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compat/>
  <w:rsids>
    <w:rsidRoot w:val="00640E81"/>
    <w:rsid w:val="00000586"/>
    <w:rsid w:val="00110E69"/>
    <w:rsid w:val="00130195"/>
    <w:rsid w:val="00193128"/>
    <w:rsid w:val="0029598D"/>
    <w:rsid w:val="00380716"/>
    <w:rsid w:val="00394590"/>
    <w:rsid w:val="003C00CC"/>
    <w:rsid w:val="0045577F"/>
    <w:rsid w:val="004A2C47"/>
    <w:rsid w:val="004A530D"/>
    <w:rsid w:val="00535DF9"/>
    <w:rsid w:val="00573D53"/>
    <w:rsid w:val="006317E4"/>
    <w:rsid w:val="00640E81"/>
    <w:rsid w:val="0067311B"/>
    <w:rsid w:val="008516DC"/>
    <w:rsid w:val="009E4094"/>
    <w:rsid w:val="009F04FD"/>
    <w:rsid w:val="00AE6D71"/>
    <w:rsid w:val="00B00FA9"/>
    <w:rsid w:val="00B0310A"/>
    <w:rsid w:val="00B0761C"/>
    <w:rsid w:val="00BA4BC2"/>
    <w:rsid w:val="00C64444"/>
    <w:rsid w:val="00D5449A"/>
    <w:rsid w:val="00DA5A78"/>
    <w:rsid w:val="00E17B08"/>
    <w:rsid w:val="00E65F1C"/>
    <w:rsid w:val="00EB3A65"/>
    <w:rsid w:val="00ED2A0A"/>
    <w:rsid w:val="00F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cp:lastPrinted>2020-10-09T08:34:00Z</cp:lastPrinted>
  <dcterms:created xsi:type="dcterms:W3CDTF">2020-10-08T08:40:00Z</dcterms:created>
  <dcterms:modified xsi:type="dcterms:W3CDTF">2021-10-13T10:16:00Z</dcterms:modified>
</cp:coreProperties>
</file>