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E4" w:rsidRDefault="00E925E4" w:rsidP="00E925E4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E925E4" w:rsidRDefault="00E925E4" w:rsidP="00E925E4">
      <w:pPr>
        <w:ind w:right="-720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proofErr w:type="spellStart"/>
      <w:r>
        <w:rPr>
          <w:rFonts w:ascii="Calibri" w:hAnsi="Calibri" w:cs="Calibri"/>
        </w:rPr>
        <w:t>члана</w:t>
      </w:r>
      <w:proofErr w:type="spellEnd"/>
      <w:r>
        <w:rPr>
          <w:rFonts w:ascii="Calibri" w:hAnsi="Calibri" w:cs="Calibri"/>
        </w:rPr>
        <w:t xml:space="preserve"> 27к  </w:t>
      </w:r>
      <w:proofErr w:type="spellStart"/>
      <w:r>
        <w:rPr>
          <w:rFonts w:ascii="Calibri" w:hAnsi="Calibri" w:cs="Calibri"/>
        </w:rPr>
        <w:t>Закона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буџетском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систему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 и одлуке вд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24/23  </w:t>
      </w:r>
      <w:r>
        <w:rPr>
          <w:rFonts w:ascii="Calibri" w:hAnsi="Calibri" w:cs="Calibri"/>
          <w:lang w:val="sr-Cyrl-CS"/>
        </w:rPr>
        <w:t xml:space="preserve">од </w:t>
      </w:r>
      <w:r>
        <w:rPr>
          <w:rFonts w:ascii="Calibri" w:hAnsi="Calibri" w:cs="Calibri"/>
        </w:rPr>
        <w:t xml:space="preserve">09.01.2023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E925E4" w:rsidRDefault="00E925E4" w:rsidP="00E925E4">
      <w:pPr>
        <w:ind w:right="-720"/>
        <w:jc w:val="both"/>
        <w:rPr>
          <w:rFonts w:ascii="Calibri" w:hAnsi="Calibri" w:cs="Calibri"/>
          <w:lang w:val="ru-RU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E925E4" w:rsidRDefault="00E925E4" w:rsidP="00E925E4">
      <w:pPr>
        <w:ind w:right="-720"/>
        <w:jc w:val="both"/>
        <w:rPr>
          <w:rFonts w:ascii="Calibri" w:hAnsi="Calibri"/>
          <w:u w:val="single"/>
        </w:rPr>
      </w:pPr>
    </w:p>
    <w:p w:rsidR="00E925E4" w:rsidRDefault="00E925E4" w:rsidP="00E925E4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доктора медицине:</w:t>
      </w:r>
    </w:p>
    <w:p w:rsidR="00E925E4" w:rsidRDefault="00E925E4" w:rsidP="00E925E4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одговарајућих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proofErr w:type="gramStart"/>
      <w:r>
        <w:rPr>
          <w:rFonts w:cs="Calibri"/>
          <w:sz w:val="24"/>
          <w:szCs w:val="24"/>
        </w:rPr>
        <w:t>процедуре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надзором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специјалисте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субспецијалисте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E925E4" w:rsidRDefault="00E925E4" w:rsidP="00E925E4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E925E4" w:rsidRDefault="00E925E4" w:rsidP="00E925E4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анамнестичке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новопримљених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</w:p>
    <w:p w:rsidR="00E925E4" w:rsidRDefault="00E925E4" w:rsidP="00E925E4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тимском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E925E4" w:rsidRDefault="00E925E4" w:rsidP="00E925E4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E925E4" w:rsidRDefault="00E925E4" w:rsidP="00E925E4">
      <w:pPr>
        <w:ind w:right="-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Обавља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друге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послове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своје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струке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као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друге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послове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налогу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претпостављених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E925E4" w:rsidRDefault="00E925E4" w:rsidP="00E925E4">
      <w:pPr>
        <w:ind w:right="-720"/>
        <w:jc w:val="both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</w:rPr>
        <w:t>и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директора</w:t>
      </w:r>
      <w:proofErr w:type="spellEnd"/>
      <w:r>
        <w:rPr>
          <w:rFonts w:asciiTheme="minorHAnsi" w:hAnsiTheme="minorHAnsi" w:cstheme="minorHAnsi"/>
        </w:rPr>
        <w:t>.</w:t>
      </w:r>
    </w:p>
    <w:p w:rsidR="00E925E4" w:rsidRDefault="00E925E4" w:rsidP="00E925E4">
      <w:pPr>
        <w:ind w:right="-720"/>
        <w:jc w:val="both"/>
        <w:rPr>
          <w:rFonts w:ascii="Calibri" w:hAnsi="Calibri"/>
          <w:u w:val="single"/>
        </w:rPr>
      </w:pPr>
    </w:p>
    <w:p w:rsidR="00E925E4" w:rsidRDefault="00E925E4" w:rsidP="00E925E4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E925E4" w:rsidRDefault="00E925E4" w:rsidP="00E925E4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E925E4" w:rsidRDefault="00E925E4" w:rsidP="00E925E4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E925E4" w:rsidRDefault="00E925E4" w:rsidP="00E925E4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E925E4" w:rsidRDefault="00E925E4" w:rsidP="00E925E4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E925E4" w:rsidRDefault="00E925E4" w:rsidP="00E925E4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proofErr w:type="gram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E925E4" w:rsidRDefault="00E925E4" w:rsidP="00E925E4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E925E4" w:rsidRDefault="00E925E4" w:rsidP="00E925E4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E925E4" w:rsidRDefault="00E925E4" w:rsidP="00E925E4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E925E4" w:rsidRDefault="00E925E4" w:rsidP="00E925E4">
      <w:pPr>
        <w:ind w:right="-720"/>
        <w:jc w:val="both"/>
        <w:rPr>
          <w:rFonts w:ascii="Calibri" w:hAnsi="Calibri" w:cs="Calibri"/>
          <w:u w:val="single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</w:t>
      </w:r>
      <w:proofErr w:type="spellStart"/>
      <w:r>
        <w:rPr>
          <w:rFonts w:ascii="Calibri" w:hAnsi="Calibri" w:cs="Calibri"/>
        </w:rPr>
        <w:t>та</w:t>
      </w:r>
      <w:proofErr w:type="spellEnd"/>
      <w:r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15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Специјална болница за интерне болести Врњачка Бања</w:t>
      </w: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_____________________</w:t>
      </w: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</w:p>
    <w:p w:rsidR="00E925E4" w:rsidRDefault="00E925E4" w:rsidP="00E925E4">
      <w:pPr>
        <w:ind w:right="-720"/>
        <w:jc w:val="both"/>
        <w:rPr>
          <w:rFonts w:ascii="Calibri" w:hAnsi="Calibri" w:cs="Calibri"/>
          <w:lang w:val="sr-Cyrl-CS"/>
        </w:rPr>
      </w:pPr>
    </w:p>
    <w:p w:rsidR="00E925E4" w:rsidRDefault="00E925E4" w:rsidP="00E925E4"/>
    <w:p w:rsidR="00E925E4" w:rsidRDefault="00E925E4" w:rsidP="00E925E4"/>
    <w:p w:rsidR="00E925E4" w:rsidRDefault="00E925E4" w:rsidP="00E925E4"/>
    <w:p w:rsidR="00D5449A" w:rsidRDefault="00D5449A"/>
    <w:sectPr w:rsidR="00D5449A" w:rsidSect="00E925E4">
      <w:pgSz w:w="12240" w:h="15840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25E4"/>
    <w:rsid w:val="0045577F"/>
    <w:rsid w:val="00D5449A"/>
    <w:rsid w:val="00E766E1"/>
    <w:rsid w:val="00E9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2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2023-01-11T06:57:00Z</dcterms:created>
  <dcterms:modified xsi:type="dcterms:W3CDTF">2023-01-11T06:58:00Z</dcterms:modified>
</cp:coreProperties>
</file>