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93" w:rsidRDefault="002A1D93" w:rsidP="002A1D93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2A1D93" w:rsidRDefault="002A1D93" w:rsidP="002A1D93">
      <w:pPr>
        <w:ind w:right="-720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Специјалне болнице за интерне болести Врњачка Бања  број  </w:t>
      </w:r>
      <w:r>
        <w:rPr>
          <w:rFonts w:ascii="Calibri" w:hAnsi="Calibri" w:cs="Calibri"/>
        </w:rPr>
        <w:t xml:space="preserve"> 2045</w:t>
      </w:r>
      <w:r>
        <w:rPr>
          <w:rFonts w:ascii="Calibri" w:hAnsi="Calibri" w:cs="Calibri"/>
          <w:lang/>
        </w:rPr>
        <w:t>/23</w:t>
      </w:r>
      <w:r>
        <w:rPr>
          <w:rFonts w:ascii="Calibri" w:hAnsi="Calibri" w:cs="Calibri"/>
          <w:lang w:val="sr-Cyrl-CS"/>
        </w:rPr>
        <w:t xml:space="preserve"> од  </w:t>
      </w:r>
      <w:r>
        <w:rPr>
          <w:rFonts w:ascii="Calibri" w:hAnsi="Calibri" w:cs="Calibri"/>
        </w:rPr>
        <w:t>24.10.</w:t>
      </w:r>
      <w:r>
        <w:rPr>
          <w:rFonts w:ascii="Calibri" w:hAnsi="Calibri" w:cs="Calibri"/>
          <w:lang/>
        </w:rPr>
        <w:t xml:space="preserve">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КОНКУРС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 xml:space="preserve">ПРИЈЕМ У РАДНИ ОДНОС 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ru-RU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 до повратка запослене са боловања због одржавања трудноће, породиљског одсуства и одсуства ради неге детета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са пробним радом у трајању од месец дана</w:t>
      </w:r>
    </w:p>
    <w:p w:rsidR="002A1D93" w:rsidRDefault="002A1D93" w:rsidP="002A1D93">
      <w:pPr>
        <w:ind w:right="-720"/>
        <w:jc w:val="both"/>
        <w:rPr>
          <w:rFonts w:ascii="Calibri" w:hAnsi="Calibri"/>
          <w:u w:val="single"/>
        </w:rPr>
      </w:pPr>
    </w:p>
    <w:p w:rsidR="002A1D93" w:rsidRDefault="002A1D93" w:rsidP="002A1D93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 у коронарној јединици:</w:t>
      </w:r>
    </w:p>
    <w:p w:rsidR="002A1D93" w:rsidRDefault="002A1D93" w:rsidP="002A1D93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A1D93" w:rsidRDefault="002A1D93" w:rsidP="002A1D93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  <w:lang w:val="sr-Cyrl-CS"/>
        </w:rPr>
        <w:t xml:space="preserve">уге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Oдлаже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A1D93" w:rsidRDefault="002A1D93" w:rsidP="002A1D93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Oбавља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</w:p>
    <w:p w:rsidR="002A1D93" w:rsidRDefault="002A1D93" w:rsidP="002A1D93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2A1D93" w:rsidRDefault="002A1D93" w:rsidP="002A1D93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У </w:t>
      </w:r>
      <w:proofErr w:type="spellStart"/>
      <w:r>
        <w:rPr>
          <w:rFonts w:cs="Calibri"/>
          <w:sz w:val="24"/>
          <w:szCs w:val="24"/>
        </w:rPr>
        <w:t>јединицама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интезивне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специјалну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интезивно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фукције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непосредно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монитора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релевантних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вредности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органа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  <w:lang/>
        </w:rPr>
        <w:t>.</w:t>
      </w:r>
      <w:proofErr w:type="gramEnd"/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Обавља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струке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као и друге послове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налогу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претпостављених</w:t>
      </w:r>
      <w:proofErr w:type="spellEnd"/>
      <w:r>
        <w:rPr>
          <w:rFonts w:ascii="Calibri" w:hAnsi="Calibri" w:cs="Calibri"/>
        </w:rPr>
        <w:t xml:space="preserve"> </w:t>
      </w:r>
    </w:p>
    <w:p w:rsidR="002A1D93" w:rsidRDefault="002A1D93" w:rsidP="002A1D93">
      <w:pPr>
        <w:ind w:right="-720"/>
        <w:jc w:val="both"/>
        <w:rPr>
          <w:rFonts w:ascii="Calibri" w:hAnsi="Calibri"/>
          <w:u w:val="single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директора</w:t>
      </w:r>
      <w:proofErr w:type="spellEnd"/>
      <w:r>
        <w:rPr>
          <w:rFonts w:cs="Calibri"/>
          <w:b/>
        </w:rPr>
        <w:t>.</w:t>
      </w:r>
    </w:p>
    <w:p w:rsidR="002A1D93" w:rsidRDefault="002A1D93" w:rsidP="002A1D93">
      <w:pPr>
        <w:ind w:right="-720"/>
        <w:jc w:val="both"/>
        <w:rPr>
          <w:rFonts w:ascii="Calibri" w:hAnsi="Calibri"/>
          <w:u w:val="single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</w:t>
      </w:r>
      <w:r>
        <w:rPr>
          <w:rFonts w:ascii="Calibri" w:hAnsi="Calibri" w:cs="Calibri"/>
          <w:lang/>
        </w:rPr>
        <w:t>, 113/17 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2A1D93" w:rsidRDefault="002A1D93" w:rsidP="002A1D93">
      <w:pPr>
        <w:ind w:right="-720"/>
        <w:jc w:val="both"/>
        <w:rPr>
          <w:rFonts w:ascii="Calibri" w:hAnsi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</w:t>
      </w:r>
    </w:p>
    <w:p w:rsidR="002A1D93" w:rsidRDefault="002A1D93" w:rsidP="002A1D9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2A1D93" w:rsidRDefault="002A1D93" w:rsidP="002A1D93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2A1D93" w:rsidRDefault="002A1D93" w:rsidP="002A1D93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2A1D93" w:rsidRDefault="002A1D93" w:rsidP="002A1D9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2A1D93" w:rsidRP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u w:val="single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Пријаве са документацијом  доставити  лично или препоручено на  адресу: Специјална болница за интерне болести Врњачка Бања, ул. </w:t>
      </w:r>
      <w:proofErr w:type="spellStart"/>
      <w:r>
        <w:rPr>
          <w:rFonts w:ascii="Calibri" w:hAnsi="Calibri" w:cs="Calibri"/>
        </w:rPr>
        <w:t>Осог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Марта 12, 36210 </w:t>
      </w:r>
      <w:proofErr w:type="gramStart"/>
      <w:r>
        <w:rPr>
          <w:rFonts w:ascii="Calibri" w:hAnsi="Calibri" w:cs="Calibri"/>
          <w:lang w:val="sr-Cyrl-CS"/>
        </w:rPr>
        <w:t>Врњачка  Бања</w:t>
      </w:r>
      <w:proofErr w:type="gramEnd"/>
      <w:r>
        <w:rPr>
          <w:rFonts w:ascii="Calibri" w:hAnsi="Calibri" w:cs="Calibri"/>
          <w:lang w:val="sr-Cyrl-CS"/>
        </w:rPr>
        <w:t>.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10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  <w:lang/>
        </w:rPr>
        <w:t xml:space="preserve"> Министарства здравља Републике Србије.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Специјална болница за интерне болести Врњачка Бања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_________________________________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Др Вања Балшић</w:t>
      </w:r>
    </w:p>
    <w:p w:rsidR="002A1D93" w:rsidRDefault="002A1D93" w:rsidP="002A1D93">
      <w:pPr>
        <w:ind w:right="-720"/>
        <w:jc w:val="both"/>
        <w:rPr>
          <w:rFonts w:ascii="Calibri" w:hAnsi="Calibri" w:cs="Calibri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</w:t>
      </w: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2A1D93" w:rsidRDefault="002A1D93" w:rsidP="002A1D9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2A1D93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1D93"/>
    <w:rsid w:val="002A1D93"/>
    <w:rsid w:val="0045577F"/>
    <w:rsid w:val="00A71640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1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2023-10-30T08:52:00Z</dcterms:created>
  <dcterms:modified xsi:type="dcterms:W3CDTF">2023-10-30T08:54:00Z</dcterms:modified>
</cp:coreProperties>
</file>